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05F" w:rsidRDefault="0061105F">
      <w:pPr>
        <w:jc w:val="both"/>
      </w:pPr>
      <w:r>
        <w:t xml:space="preserve">Aos </w:t>
      </w:r>
      <w:r w:rsidR="002F0518">
        <w:rPr>
          <w:b/>
        </w:rPr>
        <w:t>seis</w:t>
      </w:r>
      <w:r>
        <w:rPr>
          <w:b/>
        </w:rPr>
        <w:t xml:space="preserve"> </w:t>
      </w:r>
      <w:r>
        <w:t>dias de</w:t>
      </w:r>
      <w:r>
        <w:rPr>
          <w:b/>
        </w:rPr>
        <w:t xml:space="preserve"> </w:t>
      </w:r>
      <w:r w:rsidR="002F0518">
        <w:rPr>
          <w:b/>
        </w:rPr>
        <w:t>maio</w:t>
      </w:r>
      <w:r>
        <w:t xml:space="preserve"> de </w:t>
      </w:r>
      <w:r>
        <w:rPr>
          <w:b/>
        </w:rPr>
        <w:t>dois mil e treze</w:t>
      </w:r>
      <w:r>
        <w:t xml:space="preserve">, às nove horas e dez minutos, na Sala de Reuniões localizada no 11º </w:t>
      </w:r>
      <w:proofErr w:type="gramStart"/>
      <w:r>
        <w:t>andar</w:t>
      </w:r>
      <w:proofErr w:type="gramEnd"/>
      <w:r>
        <w:t xml:space="preserve"> do Centro Cívico Cultural e Educacional “Florivaldo Coelho Prates”, sito na Rua Capitão Antônio Correa Barbosa, 2.233 – Centro, presenciaram a 18</w:t>
      </w:r>
      <w:r w:rsidR="002F0518">
        <w:t>8</w:t>
      </w:r>
      <w:r>
        <w:t>ª Sessão Ordinária da Primeira Câmara do Conselho de Contribuintes, o Presidente RENATO LEITÃO RONSINI e os Senhores Conselheiros: ANDRÉ MÁRCIO DOS SANTOS, JOSÉ SILVESTRE DA SILVA, MARCELO BARALDI DOS SANTOS</w:t>
      </w:r>
      <w:r w:rsidR="002F0518">
        <w:t>,</w:t>
      </w:r>
      <w:r>
        <w:t xml:space="preserve"> MAYCON MORGADO</w:t>
      </w:r>
      <w:r w:rsidR="002F0518">
        <w:t xml:space="preserve"> e RODRIGO PRADO MARQUES</w:t>
      </w:r>
      <w:r>
        <w:t xml:space="preserve"> (titulares), MÁRCIO ANTONIO BARBON, MARCUS VINÍCIUS ORLANDIN COELHO e </w:t>
      </w:r>
      <w:r w:rsidR="002F0518">
        <w:t>RICARDO ALEXANDRE AUGUSTI</w:t>
      </w:r>
      <w:r>
        <w:t xml:space="preserve"> (suplentes). </w:t>
      </w:r>
      <w:r>
        <w:rPr>
          <w:b/>
          <w:bCs/>
        </w:rPr>
        <w:t>I - VERIFICAÇÃO DO QUORUM</w:t>
      </w:r>
      <w:r>
        <w:t xml:space="preserve">: Quorum necessário para o início da Sessão. </w:t>
      </w:r>
      <w:r>
        <w:rPr>
          <w:b/>
          <w:bCs/>
        </w:rPr>
        <w:t>II – ATA DA SESSÃO ANTERIOR</w:t>
      </w:r>
      <w:r>
        <w:t xml:space="preserve">: Aprovada a ata da sessão anterior com modificações sugeridas. </w:t>
      </w:r>
      <w:r>
        <w:rPr>
          <w:b/>
          <w:bCs/>
        </w:rPr>
        <w:t>III – LEITURA DE EXPEDIENTE</w:t>
      </w:r>
      <w:r>
        <w:rPr>
          <w:bCs/>
        </w:rPr>
        <w:t xml:space="preserve">: Não houve. </w:t>
      </w:r>
      <w:r>
        <w:rPr>
          <w:b/>
          <w:bCs/>
        </w:rPr>
        <w:t>IV – JULGAMENTO DOS PROCESSOS: D</w:t>
      </w:r>
      <w:r w:rsidR="002F0518">
        <w:rPr>
          <w:b/>
          <w:bCs/>
        </w:rPr>
        <w:t>o</w:t>
      </w:r>
      <w:r>
        <w:rPr>
          <w:b/>
          <w:bCs/>
        </w:rPr>
        <w:t xml:space="preserve"> Conselheir</w:t>
      </w:r>
      <w:r w:rsidR="002F0518">
        <w:rPr>
          <w:b/>
          <w:bCs/>
        </w:rPr>
        <w:t>o</w:t>
      </w:r>
      <w:r>
        <w:rPr>
          <w:b/>
          <w:bCs/>
        </w:rPr>
        <w:t xml:space="preserve"> </w:t>
      </w:r>
      <w:r w:rsidR="002F0518">
        <w:rPr>
          <w:b/>
          <w:bCs/>
        </w:rPr>
        <w:t>Marcus Vinicius Orlandin Coelho</w:t>
      </w:r>
      <w:r>
        <w:rPr>
          <w:b/>
          <w:bCs/>
        </w:rPr>
        <w:t xml:space="preserve"> – Processo Nº </w:t>
      </w:r>
      <w:r w:rsidR="002F0518">
        <w:rPr>
          <w:b/>
          <w:bCs/>
        </w:rPr>
        <w:t>46.558/2010</w:t>
      </w:r>
      <w:r>
        <w:rPr>
          <w:b/>
          <w:bCs/>
        </w:rPr>
        <w:t xml:space="preserve"> – </w:t>
      </w:r>
      <w:r w:rsidR="002F0518">
        <w:rPr>
          <w:b/>
          <w:bCs/>
        </w:rPr>
        <w:t>AMHPLA</w:t>
      </w:r>
      <w:r>
        <w:rPr>
          <w:b/>
          <w:bCs/>
        </w:rPr>
        <w:t xml:space="preserve"> - </w:t>
      </w:r>
      <w:r w:rsidR="00ED5D61">
        <w:t xml:space="preserve">Concedido vista ao </w:t>
      </w:r>
      <w:r>
        <w:t>Conselheir</w:t>
      </w:r>
      <w:r w:rsidR="00ED5D61">
        <w:t xml:space="preserve">o Marcelo Baraldi dos Santos; </w:t>
      </w:r>
      <w:r w:rsidR="00ED5D61" w:rsidRPr="00ED5D61">
        <w:rPr>
          <w:b/>
        </w:rPr>
        <w:t>Processo Nº 62.763/2011 – HPCG – Participações</w:t>
      </w:r>
      <w:r w:rsidR="00ED5D61">
        <w:t xml:space="preserve"> </w:t>
      </w:r>
      <w:r w:rsidR="00ED5D61" w:rsidRPr="00ED5D61">
        <w:rPr>
          <w:b/>
        </w:rPr>
        <w:t>Societárias S/A</w:t>
      </w:r>
      <w:r w:rsidR="00ED5D61">
        <w:t xml:space="preserve"> - Concedido vista ao Conselheiro Ricardo Alexandre Augusti; </w:t>
      </w:r>
      <w:r w:rsidR="00ED5D61" w:rsidRPr="00ED5D61">
        <w:rPr>
          <w:b/>
        </w:rPr>
        <w:t>Do Conselheiro</w:t>
      </w:r>
      <w:r w:rsidR="00ED5D61">
        <w:t xml:space="preserve"> </w:t>
      </w:r>
      <w:r w:rsidR="00ED5D61" w:rsidRPr="00ED5D61">
        <w:rPr>
          <w:b/>
        </w:rPr>
        <w:t>André Márcio dos Santos -</w:t>
      </w:r>
      <w:r w:rsidR="00ED5D61">
        <w:t xml:space="preserve"> </w:t>
      </w:r>
      <w:r w:rsidR="00ED5D61" w:rsidRPr="00ED5D61">
        <w:rPr>
          <w:b/>
        </w:rPr>
        <w:t>Proc. 17.391/1988- Cleuza Maria Balan Franzini</w:t>
      </w:r>
      <w:r w:rsidR="00ED5D61">
        <w:t xml:space="preserve"> - </w:t>
      </w:r>
      <w:r>
        <w:t xml:space="preserve">a </w:t>
      </w:r>
      <w:r w:rsidR="00ED5D61">
        <w:t>recorrente foi inscrita junto ao cadastro municipal</w:t>
      </w:r>
      <w:r w:rsidR="00885561">
        <w:t xml:space="preserve"> em 01/02/1988 e seu vínculo empregatício junto ao banco data</w:t>
      </w:r>
      <w:r w:rsidR="001622F2">
        <w:t>v</w:t>
      </w:r>
      <w:r w:rsidR="00885561">
        <w:t>a de 13/08/1971, resultando evidente não existir impedimento ao exercício da atividade autônoma em concomitância com a atividade vinculada ao pacto laboral, entendimento partilhado pelo nobre relator. Qualquer renúncia de receita pública deve ser amplamente justificada e demonstrada a sua legalidade a teor do artigo 333, I, do Código de Processo Civil, é obrigação da requerente, apresentar provas do fato constitutivo de seu direito. Ante o exposto, vota pelo parcial provimento do recurso, para determinar o cancelamento da inscrição a partir de 23/08/2007, bem como os lançamentos tributários posteriores, mantendo-se, contudo, a cobrança dos lançamentos anteriores à mencionada data. O Conselheiro de segunda vista</w:t>
      </w:r>
      <w:r w:rsidR="00230B39">
        <w:t>, André, acompanhando o voto da Conselheira de primeira vista, Andréa, vota</w:t>
      </w:r>
      <w:r w:rsidR="00885561">
        <w:t xml:space="preserve"> pela negativa ao provimento do pedido, por trata-se de obrigação</w:t>
      </w:r>
      <w:r w:rsidR="001869B3">
        <w:t xml:space="preserve"> do contribuinte a realização do cancelamento de sua inscrição junto à Municipalidade, quando ocorre o encerramento da atividade. A Legislação prevê a possibilidade do cancelamento retroativo da inscrição, mas transfere ao contribuinte a obrigação de comprovar através de documentos hábeis este fato. Voto de </w:t>
      </w:r>
      <w:r w:rsidR="00230B39">
        <w:t>primeira vista acompanhado pelos</w:t>
      </w:r>
      <w:r w:rsidR="001869B3">
        <w:t xml:space="preserve"> Conselheiros, Renato, André, Marcelo, Maycon e Rodrigo. Aprovado por maioria, com voto contrário do relator, José Silvestre da Silva</w:t>
      </w:r>
      <w:r w:rsidR="00230B39">
        <w:t>. Negado provimento por maioria.</w:t>
      </w:r>
      <w:r w:rsidR="001869B3">
        <w:t xml:space="preserve"> </w:t>
      </w:r>
      <w:r w:rsidR="007F30E1">
        <w:t xml:space="preserve">– </w:t>
      </w:r>
      <w:r w:rsidR="007F30E1" w:rsidRPr="007F30E1">
        <w:rPr>
          <w:b/>
        </w:rPr>
        <w:t>Proc. 13.937/1990</w:t>
      </w:r>
      <w:r w:rsidR="007F30E1">
        <w:t xml:space="preserve"> </w:t>
      </w:r>
      <w:r w:rsidR="007F30E1" w:rsidRPr="007F30E1">
        <w:rPr>
          <w:b/>
        </w:rPr>
        <w:t>– Paulo Sérgio Clemente</w:t>
      </w:r>
      <w:r w:rsidR="001869B3">
        <w:t xml:space="preserve"> </w:t>
      </w:r>
      <w:r w:rsidR="007F30E1">
        <w:t xml:space="preserve">– Concedido vista ao Conselheiro Rodrigo Prado Marques – </w:t>
      </w:r>
      <w:r w:rsidR="007F30E1" w:rsidRPr="007F30E1">
        <w:rPr>
          <w:b/>
        </w:rPr>
        <w:t>Proc. 75.948/2009 – Zildete B. dos Santos</w:t>
      </w:r>
      <w:r w:rsidR="007F30E1">
        <w:t xml:space="preserve"> - Concedido vista ao Conselheiro Rodrigo Prado Marques</w:t>
      </w:r>
      <w:r w:rsidR="00230B39">
        <w:t xml:space="preserve">. O Conselheiro Ricardo Alexandre Augusti se ausentou da Sessão às </w:t>
      </w:r>
      <w:r w:rsidR="00A8717D">
        <w:t>11h00min</w:t>
      </w:r>
      <w:r w:rsidR="00230B39">
        <w:t>, deixando de participar dos demais julgamentos.</w:t>
      </w:r>
      <w:r w:rsidR="007F30E1">
        <w:t xml:space="preserve"> – </w:t>
      </w:r>
      <w:r w:rsidR="007F30E1" w:rsidRPr="007F30E1">
        <w:rPr>
          <w:b/>
        </w:rPr>
        <w:t>Do Conselheiro José Silvestre da Silva – Proc. 146.236/2009 –</w:t>
      </w:r>
      <w:r w:rsidR="007F30E1">
        <w:t xml:space="preserve"> </w:t>
      </w:r>
      <w:r w:rsidR="007F30E1" w:rsidRPr="007F30E1">
        <w:rPr>
          <w:b/>
        </w:rPr>
        <w:t>Rodinei Antonio Benetello</w:t>
      </w:r>
      <w:r w:rsidR="00230B39">
        <w:rPr>
          <w:b/>
        </w:rPr>
        <w:t xml:space="preserve"> – recurso ordinário</w:t>
      </w:r>
      <w:r w:rsidR="007F30E1">
        <w:rPr>
          <w:b/>
        </w:rPr>
        <w:t xml:space="preserve"> </w:t>
      </w:r>
      <w:r w:rsidR="007F30E1">
        <w:t>–</w:t>
      </w:r>
      <w:r w:rsidR="007F30E1" w:rsidRPr="007F30E1">
        <w:t xml:space="preserve"> Por</w:t>
      </w:r>
      <w:r w:rsidR="007F30E1">
        <w:t xml:space="preserve"> conta de o indeferimento de fls. 46, o contribuinte interpôs Recurso Ordinário, tendo </w:t>
      </w:r>
      <w:r w:rsidR="00A8717D">
        <w:t>o Conselheiro Relator</w:t>
      </w:r>
      <w:r w:rsidR="00230B39">
        <w:t>, Marcelo,</w:t>
      </w:r>
      <w:r w:rsidR="007F30E1">
        <w:t xml:space="preserve"> e de Primeira Vista</w:t>
      </w:r>
      <w:r w:rsidR="00230B39">
        <w:t>, Rodrigo,</w:t>
      </w:r>
      <w:r w:rsidR="007F30E1">
        <w:t xml:space="preserve"> conhecido do mesmo, porém, divergiram no momento da apresentação dos votos; o Relator</w:t>
      </w:r>
      <w:r w:rsidR="00230B39">
        <w:t xml:space="preserve">, Marcelo, </w:t>
      </w:r>
      <w:r w:rsidR="007F30E1">
        <w:t xml:space="preserve">provia-o parcialmente, para cancelar tão somente os tributos lançados em 1994, enquanto que o de Primeira Vista, </w:t>
      </w:r>
      <w:r w:rsidR="00230B39">
        <w:t xml:space="preserve">Rodrigo, </w:t>
      </w:r>
      <w:r w:rsidR="007F30E1">
        <w:t>negava provimento</w:t>
      </w:r>
      <w:r w:rsidR="00604F9D">
        <w:t xml:space="preserve">, pois ficou provado que o financiamento ocorreu com a dispensa da exibição de CND fiscal e judicial, o que retira o suposto amparo legal de que gozava o contribuinte,  em relação aos demais débitos, de 2001 e 2003. O Conselheiro de segunda vista, </w:t>
      </w:r>
      <w:r w:rsidR="00230B39">
        <w:t xml:space="preserve">José Silvestre, </w:t>
      </w:r>
      <w:r w:rsidR="00604F9D">
        <w:t>acompanhando o voto do relator</w:t>
      </w:r>
      <w:r w:rsidR="00230B39">
        <w:t>,</w:t>
      </w:r>
      <w:r w:rsidR="00604F9D">
        <w:t xml:space="preserve"> vota pelo cancelamento dos tributos lançados em 1994</w:t>
      </w:r>
      <w:r w:rsidR="00230B39">
        <w:t xml:space="preserve">. Vence o voto do Conselheiro Rodrigo que negou provimento integral ao recurso, </w:t>
      </w:r>
      <w:r w:rsidR="00604F9D">
        <w:t>acompanhado pelos Conselheiros, Maycon</w:t>
      </w:r>
      <w:r w:rsidR="00230B39">
        <w:t>, Marcus Vinicius</w:t>
      </w:r>
      <w:r w:rsidR="00604F9D">
        <w:t xml:space="preserve"> e Renato</w:t>
      </w:r>
      <w:r w:rsidR="00230B39">
        <w:t>, com voto contrário dos Conselheiros André, Marcelo e José Silvestre da Silva</w:t>
      </w:r>
      <w:r w:rsidR="00A8717D">
        <w:t>.</w:t>
      </w:r>
      <w:r w:rsidR="00604F9D">
        <w:t xml:space="preserve"> </w:t>
      </w:r>
      <w:r w:rsidR="00A8717D">
        <w:t>Negado provimento ao recurso ordinário por maioria</w:t>
      </w:r>
      <w:r w:rsidR="0042156B">
        <w:t xml:space="preserve"> – </w:t>
      </w:r>
      <w:r w:rsidR="0042156B" w:rsidRPr="0042156B">
        <w:rPr>
          <w:b/>
        </w:rPr>
        <w:t>Proc. 1095/1988 – Gilberto Camargo</w:t>
      </w:r>
      <w:r w:rsidR="0042156B">
        <w:t xml:space="preserve"> – Concedido vista ao Conselheiro Rodrigo Prado Marques – </w:t>
      </w:r>
      <w:r w:rsidR="0042156B" w:rsidRPr="00D220F1">
        <w:rPr>
          <w:b/>
        </w:rPr>
        <w:t>Proc. 6439/1980 – José Tertuliano Silva</w:t>
      </w:r>
      <w:r w:rsidR="00D220F1">
        <w:t xml:space="preserve"> </w:t>
      </w:r>
      <w:r w:rsidR="00604F9D">
        <w:t xml:space="preserve">– Em que pese no dia 30 de maio de 2008, ter sido cancelada a inscrição no Cadastro Mobiliário de Contribuintes (fls. 31) foram novamente lançados o ISS referente aos </w:t>
      </w:r>
      <w:r w:rsidR="00604F9D">
        <w:lastRenderedPageBreak/>
        <w:t>exercícios de 2007 e 2008 e mais uma vez o contribuinte pleiteou remissão dos tributos, que de forma contraditória e sem fundamentação legal, o Secretário de Finanças houve por indeferir o pedido contra o qual foi interposto recurso ordinário que dele conheço. O</w:t>
      </w:r>
      <w:r w:rsidR="00FA6F70">
        <w:t xml:space="preserve"> recurso merece provimento, porque, o recorrente além de contar com 94 anos de idade, está acometido de doença grave, não percebe mais que um salário mínimo mensal – vide fls. 60/67 e pelo parecer da Secretaria Municipal de Desenvolvimento Social, o recorrente apresenta precária situação econômica e financeira. Ante o exposto, dou total provimento ao recurso para remir o crédito tributário referente aos exercícios de 2007 e 2</w:t>
      </w:r>
      <w:r w:rsidR="00A8717D">
        <w:t>0</w:t>
      </w:r>
      <w:r w:rsidR="00FA6F70">
        <w:t>08. Aprovado por unanimidade.</w:t>
      </w:r>
      <w:r w:rsidR="00DF3DC9">
        <w:t xml:space="preserve"> </w:t>
      </w:r>
      <w:r>
        <w:rPr>
          <w:b/>
          <w:bCs/>
          <w:shd w:val="clear" w:color="auto" w:fill="FFFFFF"/>
        </w:rPr>
        <w:t xml:space="preserve">VI – PALAVRA DOS CONSELHEIROS: </w:t>
      </w:r>
      <w:r>
        <w:rPr>
          <w:shd w:val="clear" w:color="auto" w:fill="FFFFFF"/>
        </w:rPr>
        <w:t xml:space="preserve">O </w:t>
      </w:r>
      <w:r w:rsidR="00D81931">
        <w:rPr>
          <w:shd w:val="clear" w:color="auto" w:fill="FFFFFF"/>
        </w:rPr>
        <w:t xml:space="preserve">Presidente comenta que a repercussão da entrevista realizada pela Gazeta de Piracicaba com ele e com o Vice-Presidente Marcelo foi muito boa e ajuda a divulgar as ações do Colegiado na sociedade. O </w:t>
      </w:r>
      <w:r w:rsidR="004243B6">
        <w:rPr>
          <w:shd w:val="clear" w:color="auto" w:fill="FFFFFF"/>
        </w:rPr>
        <w:t>Conselheiro</w:t>
      </w:r>
      <w:r w:rsidR="00A8717D">
        <w:rPr>
          <w:shd w:val="clear" w:color="auto" w:fill="FFFFFF"/>
        </w:rPr>
        <w:t xml:space="preserve"> </w:t>
      </w:r>
      <w:proofErr w:type="spellStart"/>
      <w:r w:rsidR="00A8717D">
        <w:rPr>
          <w:shd w:val="clear" w:color="auto" w:fill="FFFFFF"/>
        </w:rPr>
        <w:t>Maycon</w:t>
      </w:r>
      <w:proofErr w:type="spellEnd"/>
      <w:r w:rsidR="00A8717D">
        <w:rPr>
          <w:shd w:val="clear" w:color="auto" w:fill="FFFFFF"/>
        </w:rPr>
        <w:t xml:space="preserve"> </w:t>
      </w:r>
      <w:proofErr w:type="spellStart"/>
      <w:r w:rsidR="00A8717D">
        <w:rPr>
          <w:shd w:val="clear" w:color="auto" w:fill="FFFFFF"/>
        </w:rPr>
        <w:t>Morgado</w:t>
      </w:r>
      <w:proofErr w:type="spellEnd"/>
      <w:proofErr w:type="gramStart"/>
      <w:r w:rsidR="00A8717D">
        <w:rPr>
          <w:shd w:val="clear" w:color="auto" w:fill="FFFFFF"/>
        </w:rPr>
        <w:t>, sugeriu</w:t>
      </w:r>
      <w:proofErr w:type="gramEnd"/>
      <w:r w:rsidR="00A8717D">
        <w:rPr>
          <w:shd w:val="clear" w:color="auto" w:fill="FFFFFF"/>
        </w:rPr>
        <w:t xml:space="preserve"> uma visita formalizada ao DD. Presidente da Câmara de Vereadores de Piracicaba e também </w:t>
      </w:r>
      <w:r w:rsidR="006F0D5B">
        <w:rPr>
          <w:shd w:val="clear" w:color="auto" w:fill="FFFFFF"/>
        </w:rPr>
        <w:t>mencionou</w:t>
      </w:r>
      <w:r w:rsidR="00A8717D">
        <w:rPr>
          <w:shd w:val="clear" w:color="auto" w:fill="FFFFFF"/>
        </w:rPr>
        <w:t xml:space="preserve"> sobre o e-mail enviado pelo Dr. </w:t>
      </w:r>
      <w:proofErr w:type="spellStart"/>
      <w:r w:rsidR="00A8717D">
        <w:rPr>
          <w:shd w:val="clear" w:color="auto" w:fill="FFFFFF"/>
        </w:rPr>
        <w:t>Caibar</w:t>
      </w:r>
      <w:proofErr w:type="spellEnd"/>
      <w:r w:rsidR="00A8717D">
        <w:rPr>
          <w:shd w:val="clear" w:color="auto" w:fill="FFFFFF"/>
        </w:rPr>
        <w:t xml:space="preserve">, </w:t>
      </w:r>
      <w:r w:rsidR="006F0D5B">
        <w:rPr>
          <w:shd w:val="clear" w:color="auto" w:fill="FFFFFF"/>
        </w:rPr>
        <w:t xml:space="preserve">procurador da Fazenda Nacional e professor de direito tributário, </w:t>
      </w:r>
      <w:r w:rsidR="00A8717D">
        <w:rPr>
          <w:shd w:val="clear" w:color="auto" w:fill="FFFFFF"/>
        </w:rPr>
        <w:t xml:space="preserve">elogiando o Conselho de Contribuintes do Município de Piracicaba. </w:t>
      </w:r>
      <w:r w:rsidR="006F0D5B">
        <w:rPr>
          <w:shd w:val="clear" w:color="auto" w:fill="FFFFFF"/>
        </w:rPr>
        <w:t xml:space="preserve">O Conselheiro Marcelo </w:t>
      </w:r>
      <w:proofErr w:type="gramStart"/>
      <w:r w:rsidR="006F0D5B">
        <w:rPr>
          <w:shd w:val="clear" w:color="auto" w:fill="FFFFFF"/>
        </w:rPr>
        <w:t>lembra do</w:t>
      </w:r>
      <w:proofErr w:type="gramEnd"/>
      <w:r w:rsidR="006F0D5B">
        <w:rPr>
          <w:shd w:val="clear" w:color="auto" w:fill="FFFFFF"/>
        </w:rPr>
        <w:t xml:space="preserve"> comunicado também elogioso transmitido pelo Dr. Alberto Macedo, Presidente do Conselho de Tributos Municipais de São Paulo, dirigido a todos os membros da Corte. </w:t>
      </w:r>
      <w:r w:rsidR="00A8717D">
        <w:rPr>
          <w:shd w:val="clear" w:color="auto" w:fill="FFFFFF"/>
        </w:rPr>
        <w:t>O Conselheiro José Silvestre da Silva</w:t>
      </w:r>
      <w:proofErr w:type="gramStart"/>
      <w:r w:rsidR="00A8717D">
        <w:rPr>
          <w:shd w:val="clear" w:color="auto" w:fill="FFFFFF"/>
        </w:rPr>
        <w:t>,</w:t>
      </w:r>
      <w:r w:rsidR="00D81931">
        <w:rPr>
          <w:shd w:val="clear" w:color="auto" w:fill="FFFFFF"/>
        </w:rPr>
        <w:t xml:space="preserve"> </w:t>
      </w:r>
      <w:r w:rsidR="00A8717D">
        <w:rPr>
          <w:shd w:val="clear" w:color="auto" w:fill="FFFFFF"/>
        </w:rPr>
        <w:t>sugeriu</w:t>
      </w:r>
      <w:proofErr w:type="gramEnd"/>
      <w:r w:rsidR="00A8717D">
        <w:rPr>
          <w:shd w:val="clear" w:color="auto" w:fill="FFFFFF"/>
        </w:rPr>
        <w:t xml:space="preserve"> convidar a Diretoria da Faculdade </w:t>
      </w:r>
      <w:r w:rsidR="006F0D5B">
        <w:rPr>
          <w:shd w:val="clear" w:color="auto" w:fill="FFFFFF"/>
        </w:rPr>
        <w:t xml:space="preserve">de Direito da Universidade Metodista de Piracicaba - </w:t>
      </w:r>
      <w:r w:rsidR="00A8717D">
        <w:rPr>
          <w:shd w:val="clear" w:color="auto" w:fill="FFFFFF"/>
        </w:rPr>
        <w:t xml:space="preserve">UNIMEP, para </w:t>
      </w:r>
      <w:r w:rsidR="006F0D5B">
        <w:rPr>
          <w:shd w:val="clear" w:color="auto" w:fill="FFFFFF"/>
        </w:rPr>
        <w:t>conhecer este Colegiado, inclusive, franqueando acesso aos seus estudantes com a emissão de certificado de participação em atividade extracurricular</w:t>
      </w:r>
      <w:r w:rsidR="00A8717D">
        <w:rPr>
          <w:shd w:val="clear" w:color="auto" w:fill="FFFFFF"/>
        </w:rPr>
        <w:t>. O Senhor Presidente sugeriu convidar o DD. Presidente da Câmara de Vereadores de Piracicaba, ou seu representante para participar de uma reunião do Conselho, o que foi aprovado por unanimidade e</w:t>
      </w:r>
      <w:r w:rsidR="006F0D5B">
        <w:rPr>
          <w:shd w:val="clear" w:color="auto" w:fill="FFFFFF"/>
        </w:rPr>
        <w:t xml:space="preserve">, por fim, </w:t>
      </w:r>
      <w:r w:rsidR="00A8717D">
        <w:rPr>
          <w:shd w:val="clear" w:color="auto" w:fill="FFFFFF"/>
        </w:rPr>
        <w:t>agradece</w:t>
      </w:r>
      <w:r w:rsidR="006F0D5B">
        <w:rPr>
          <w:shd w:val="clear" w:color="auto" w:fill="FFFFFF"/>
        </w:rPr>
        <w:t>ndo</w:t>
      </w:r>
      <w:r w:rsidR="00A8717D">
        <w:rPr>
          <w:shd w:val="clear" w:color="auto" w:fill="FFFFFF"/>
        </w:rPr>
        <w:t xml:space="preserve"> a presença de todos</w:t>
      </w:r>
      <w:r w:rsidR="006F0D5B">
        <w:rPr>
          <w:shd w:val="clear" w:color="auto" w:fill="FFFFFF"/>
        </w:rPr>
        <w:t>, deu-se</w:t>
      </w:r>
      <w:r>
        <w:rPr>
          <w:shd w:val="clear" w:color="auto" w:fill="FFFFFF"/>
        </w:rPr>
        <w:t xml:space="preserve"> por encerrada a sessão às onze horas e </w:t>
      </w:r>
      <w:r w:rsidR="00D220F1">
        <w:rPr>
          <w:shd w:val="clear" w:color="auto" w:fill="FFFFFF"/>
        </w:rPr>
        <w:t>trinta</w:t>
      </w:r>
      <w:r w:rsidR="00DF3DC9">
        <w:rPr>
          <w:shd w:val="clear" w:color="auto" w:fill="FFFFFF"/>
        </w:rPr>
        <w:t xml:space="preserve"> minutos</w:t>
      </w:r>
      <w:r>
        <w:rPr>
          <w:shd w:val="clear" w:color="auto" w:fill="FFFFFF"/>
        </w:rPr>
        <w:t>, e eu, Luís Fernando Orlandin, Secretário da Primeira Câmara do Conselho de Contribuintes do Município de Piracicaba, lavro a presente ata, que lida e achada conforme, assinam os demais presentes. *.</w:t>
      </w:r>
      <w:r>
        <w:t xml:space="preserve">*.*.*.* </w:t>
      </w:r>
    </w:p>
    <w:p w:rsidR="000B6440" w:rsidRDefault="000B6440">
      <w:pPr>
        <w:tabs>
          <w:tab w:val="left" w:pos="5625"/>
        </w:tabs>
        <w:jc w:val="both"/>
      </w:pPr>
    </w:p>
    <w:p w:rsidR="0061105F" w:rsidRDefault="0061105F">
      <w:pPr>
        <w:pStyle w:val="Corpodetexto"/>
        <w:ind w:left="2832"/>
        <w:rPr>
          <w:szCs w:val="20"/>
        </w:rPr>
      </w:pPr>
      <w:r>
        <w:rPr>
          <w:szCs w:val="20"/>
        </w:rPr>
        <w:t xml:space="preserve">     _________________________________</w:t>
      </w:r>
    </w:p>
    <w:p w:rsidR="0061105F" w:rsidRDefault="0061105F">
      <w:pPr>
        <w:pStyle w:val="Corpodetexto"/>
        <w:jc w:val="center"/>
        <w:rPr>
          <w:szCs w:val="20"/>
        </w:rPr>
      </w:pPr>
      <w:r>
        <w:rPr>
          <w:szCs w:val="20"/>
        </w:rPr>
        <w:t>RENATO LEITÃO RONSINI</w:t>
      </w:r>
    </w:p>
    <w:p w:rsidR="0061105F" w:rsidRDefault="0061105F">
      <w:pPr>
        <w:pStyle w:val="Corpodetexto"/>
        <w:jc w:val="center"/>
        <w:rPr>
          <w:szCs w:val="20"/>
        </w:rPr>
      </w:pPr>
      <w:r>
        <w:rPr>
          <w:szCs w:val="20"/>
        </w:rPr>
        <w:t>Presidente</w:t>
      </w:r>
    </w:p>
    <w:p w:rsidR="000B6440" w:rsidRDefault="000B6440">
      <w:pPr>
        <w:pStyle w:val="Corpodetexto"/>
        <w:jc w:val="center"/>
        <w:rPr>
          <w:szCs w:val="20"/>
        </w:rPr>
      </w:pPr>
    </w:p>
    <w:p w:rsidR="00A8717D" w:rsidRDefault="00A8717D">
      <w:pPr>
        <w:pStyle w:val="Corpodetexto"/>
        <w:jc w:val="center"/>
        <w:rPr>
          <w:szCs w:val="20"/>
        </w:rPr>
      </w:pP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>__________________________________________</w:t>
      </w:r>
      <w:r>
        <w:rPr>
          <w:szCs w:val="20"/>
        </w:rPr>
        <w:tab/>
      </w:r>
      <w:r>
        <w:rPr>
          <w:szCs w:val="20"/>
        </w:rPr>
        <w:tab/>
        <w:t xml:space="preserve">     ________________________________________                                            </w:t>
      </w:r>
    </w:p>
    <w:p w:rsidR="0061105F" w:rsidRDefault="0061105F">
      <w:pPr>
        <w:pStyle w:val="Corpodetexto"/>
        <w:tabs>
          <w:tab w:val="right" w:pos="9353"/>
        </w:tabs>
        <w:jc w:val="left"/>
        <w:rPr>
          <w:szCs w:val="20"/>
        </w:rPr>
      </w:pPr>
      <w:r>
        <w:rPr>
          <w:szCs w:val="20"/>
        </w:rPr>
        <w:t xml:space="preserve">               ANDR</w:t>
      </w:r>
      <w:r w:rsidR="001270ED">
        <w:rPr>
          <w:szCs w:val="20"/>
        </w:rPr>
        <w:t>É MÁRCIO DOS SANTOS</w:t>
      </w:r>
      <w:r w:rsidR="000B6440">
        <w:rPr>
          <w:szCs w:val="20"/>
        </w:rPr>
        <w:t xml:space="preserve"> </w:t>
      </w:r>
      <w:r>
        <w:rPr>
          <w:szCs w:val="20"/>
        </w:rPr>
        <w:t xml:space="preserve"> </w:t>
      </w:r>
      <w:r w:rsidR="000B6440">
        <w:rPr>
          <w:szCs w:val="20"/>
        </w:rPr>
        <w:t xml:space="preserve"> </w:t>
      </w:r>
      <w:r>
        <w:rPr>
          <w:szCs w:val="20"/>
        </w:rPr>
        <w:t xml:space="preserve">                                       </w:t>
      </w:r>
      <w:r w:rsidR="001270ED">
        <w:rPr>
          <w:szCs w:val="20"/>
        </w:rPr>
        <w:t>MARCELO BARALDI DOS SANTOS</w:t>
      </w: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 xml:space="preserve">                Membro Conselheiro - Titular        </w:t>
      </w:r>
      <w:r w:rsidR="000B6440">
        <w:rPr>
          <w:szCs w:val="20"/>
        </w:rPr>
        <w:t xml:space="preserve"> </w:t>
      </w:r>
      <w:r>
        <w:rPr>
          <w:szCs w:val="20"/>
        </w:rPr>
        <w:t xml:space="preserve">                                         Membro Conselheiro – </w:t>
      </w:r>
      <w:r w:rsidR="001270ED">
        <w:rPr>
          <w:szCs w:val="20"/>
        </w:rPr>
        <w:t>Titular</w:t>
      </w:r>
      <w:r>
        <w:rPr>
          <w:szCs w:val="20"/>
        </w:rPr>
        <w:t xml:space="preserve"> </w:t>
      </w:r>
    </w:p>
    <w:p w:rsidR="000B6440" w:rsidRDefault="000B6440">
      <w:pPr>
        <w:pStyle w:val="Corpodetexto"/>
        <w:jc w:val="left"/>
        <w:rPr>
          <w:szCs w:val="20"/>
        </w:rPr>
      </w:pPr>
    </w:p>
    <w:p w:rsidR="000B6440" w:rsidRDefault="000B6440">
      <w:pPr>
        <w:pStyle w:val="Corpodetexto"/>
        <w:jc w:val="left"/>
        <w:rPr>
          <w:szCs w:val="20"/>
        </w:rPr>
      </w:pP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>_____________________________________</w:t>
      </w:r>
      <w:r>
        <w:rPr>
          <w:szCs w:val="20"/>
        </w:rPr>
        <w:tab/>
        <w:t xml:space="preserve">                   ________________________________________                                                                                        </w:t>
      </w:r>
    </w:p>
    <w:p w:rsidR="0061105F" w:rsidRDefault="0061105F">
      <w:pPr>
        <w:pStyle w:val="Corpodetexto"/>
        <w:tabs>
          <w:tab w:val="right" w:pos="9353"/>
        </w:tabs>
        <w:jc w:val="left"/>
        <w:rPr>
          <w:szCs w:val="20"/>
        </w:rPr>
      </w:pPr>
      <w:r>
        <w:rPr>
          <w:color w:val="FF0000"/>
          <w:szCs w:val="20"/>
        </w:rPr>
        <w:t xml:space="preserve">        </w:t>
      </w:r>
      <w:r>
        <w:rPr>
          <w:szCs w:val="20"/>
        </w:rPr>
        <w:t xml:space="preserve"> </w:t>
      </w:r>
      <w:r w:rsidR="001270ED">
        <w:rPr>
          <w:szCs w:val="20"/>
        </w:rPr>
        <w:t xml:space="preserve">     MAYCON MORGADO</w:t>
      </w:r>
      <w:r>
        <w:rPr>
          <w:szCs w:val="20"/>
        </w:rPr>
        <w:t xml:space="preserve">                                    </w:t>
      </w:r>
      <w:r w:rsidR="001270ED">
        <w:rPr>
          <w:szCs w:val="20"/>
        </w:rPr>
        <w:t xml:space="preserve">                          RODRIGO PRADO MARQUES</w:t>
      </w:r>
      <w:r>
        <w:rPr>
          <w:szCs w:val="20"/>
        </w:rPr>
        <w:t xml:space="preserve">          </w:t>
      </w: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 xml:space="preserve">              Membro Conselheiro – </w:t>
      </w:r>
      <w:r w:rsidR="001270ED">
        <w:rPr>
          <w:szCs w:val="20"/>
        </w:rPr>
        <w:t>Titular</w:t>
      </w:r>
      <w:r>
        <w:rPr>
          <w:szCs w:val="20"/>
        </w:rPr>
        <w:t xml:space="preserve">                                                     Membro Conselheiro – Titular</w:t>
      </w:r>
    </w:p>
    <w:p w:rsidR="000B6440" w:rsidRDefault="000B6440">
      <w:pPr>
        <w:pStyle w:val="Corpodetexto"/>
        <w:tabs>
          <w:tab w:val="right" w:pos="9353"/>
        </w:tabs>
        <w:jc w:val="left"/>
        <w:rPr>
          <w:szCs w:val="20"/>
        </w:rPr>
      </w:pPr>
    </w:p>
    <w:p w:rsidR="0061105F" w:rsidRDefault="0061105F">
      <w:pPr>
        <w:pStyle w:val="Corpodetexto"/>
        <w:tabs>
          <w:tab w:val="right" w:pos="9353"/>
        </w:tabs>
        <w:jc w:val="left"/>
        <w:rPr>
          <w:szCs w:val="20"/>
        </w:rPr>
      </w:pPr>
      <w:r>
        <w:rPr>
          <w:szCs w:val="20"/>
        </w:rPr>
        <w:t xml:space="preserve">                    </w:t>
      </w: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>__________________________________________</w:t>
      </w:r>
      <w:r>
        <w:rPr>
          <w:szCs w:val="20"/>
        </w:rPr>
        <w:tab/>
        <w:t xml:space="preserve">                   ________________________________________                                                                                        </w:t>
      </w:r>
    </w:p>
    <w:p w:rsidR="0061105F" w:rsidRDefault="0061105F">
      <w:pPr>
        <w:pStyle w:val="Corpodetexto"/>
        <w:tabs>
          <w:tab w:val="right" w:pos="9353"/>
        </w:tabs>
        <w:jc w:val="left"/>
        <w:rPr>
          <w:szCs w:val="20"/>
        </w:rPr>
      </w:pPr>
      <w:r>
        <w:rPr>
          <w:szCs w:val="20"/>
        </w:rPr>
        <w:t xml:space="preserve">             </w:t>
      </w:r>
      <w:r w:rsidR="001270ED">
        <w:rPr>
          <w:szCs w:val="20"/>
        </w:rPr>
        <w:t>JOSÉ SILVESTRE DA SILVA</w:t>
      </w:r>
      <w:r>
        <w:rPr>
          <w:szCs w:val="20"/>
        </w:rPr>
        <w:t xml:space="preserve">                                                 </w:t>
      </w:r>
      <w:r w:rsidR="001270ED">
        <w:rPr>
          <w:szCs w:val="20"/>
        </w:rPr>
        <w:t xml:space="preserve">   MARCIO ANTONIO BARBON</w:t>
      </w:r>
      <w:r>
        <w:rPr>
          <w:szCs w:val="20"/>
        </w:rPr>
        <w:t xml:space="preserve">          </w:t>
      </w:r>
    </w:p>
    <w:p w:rsidR="0061105F" w:rsidRDefault="0061105F">
      <w:pPr>
        <w:pStyle w:val="Corpodetexto"/>
        <w:jc w:val="left"/>
      </w:pPr>
      <w:r>
        <w:t xml:space="preserve">             Membro Conselheiro – </w:t>
      </w:r>
      <w:r w:rsidR="001270ED">
        <w:t>Titular</w:t>
      </w:r>
      <w:r>
        <w:tab/>
      </w:r>
      <w:r>
        <w:tab/>
      </w:r>
      <w:r>
        <w:tab/>
        <w:t xml:space="preserve">                  Membro Conselheiro – Suplente      </w:t>
      </w:r>
    </w:p>
    <w:p w:rsidR="000B6440" w:rsidRDefault="000B6440">
      <w:pPr>
        <w:pStyle w:val="Corpodetexto"/>
        <w:jc w:val="left"/>
        <w:rPr>
          <w:szCs w:val="20"/>
        </w:rPr>
      </w:pPr>
    </w:p>
    <w:p w:rsidR="000B6440" w:rsidRDefault="000B6440">
      <w:pPr>
        <w:pStyle w:val="Corpodetexto"/>
        <w:jc w:val="left"/>
        <w:rPr>
          <w:szCs w:val="20"/>
        </w:rPr>
      </w:pPr>
    </w:p>
    <w:p w:rsidR="0061105F" w:rsidRDefault="0061105F">
      <w:pPr>
        <w:pStyle w:val="Corpodetexto"/>
        <w:jc w:val="left"/>
        <w:rPr>
          <w:szCs w:val="20"/>
        </w:rPr>
      </w:pPr>
      <w:r>
        <w:rPr>
          <w:szCs w:val="20"/>
        </w:rPr>
        <w:t>__________________________________________</w:t>
      </w:r>
      <w:r>
        <w:rPr>
          <w:szCs w:val="20"/>
        </w:rPr>
        <w:tab/>
        <w:t xml:space="preserve">                  ________________________________________                                                                                         </w:t>
      </w:r>
    </w:p>
    <w:p w:rsidR="0061105F" w:rsidRDefault="0061105F">
      <w:pPr>
        <w:pStyle w:val="Corpodetexto"/>
        <w:tabs>
          <w:tab w:val="right" w:pos="9353"/>
        </w:tabs>
        <w:jc w:val="left"/>
        <w:rPr>
          <w:szCs w:val="20"/>
        </w:rPr>
      </w:pPr>
      <w:r>
        <w:rPr>
          <w:szCs w:val="20"/>
        </w:rPr>
        <w:t xml:space="preserve">                 </w:t>
      </w:r>
      <w:r w:rsidR="001270ED">
        <w:rPr>
          <w:szCs w:val="20"/>
        </w:rPr>
        <w:t>MARCUS VINICIUS O. COELHO</w:t>
      </w:r>
      <w:r>
        <w:rPr>
          <w:szCs w:val="20"/>
        </w:rPr>
        <w:t xml:space="preserve">                                         </w:t>
      </w:r>
      <w:r w:rsidR="001270ED">
        <w:rPr>
          <w:szCs w:val="20"/>
        </w:rPr>
        <w:t>RICARDO ALEXANDRE AUGUSTI</w:t>
      </w:r>
    </w:p>
    <w:p w:rsidR="0061105F" w:rsidRDefault="0061105F">
      <w:pPr>
        <w:pStyle w:val="Corpodetexto"/>
        <w:jc w:val="left"/>
      </w:pPr>
      <w:r>
        <w:t xml:space="preserve">                 Membro Conselheiro – </w:t>
      </w:r>
      <w:r w:rsidR="001270ED">
        <w:t>Suplente</w:t>
      </w:r>
      <w:r>
        <w:tab/>
      </w:r>
      <w:r>
        <w:tab/>
      </w:r>
      <w:r>
        <w:tab/>
        <w:t xml:space="preserve">                 Membro Conselheiro – </w:t>
      </w:r>
      <w:r w:rsidR="001270ED">
        <w:t>Suplente</w:t>
      </w:r>
    </w:p>
    <w:p w:rsidR="0061105F" w:rsidRDefault="0061105F">
      <w:pPr>
        <w:pStyle w:val="Corpodetexto"/>
        <w:jc w:val="left"/>
      </w:pPr>
      <w:r>
        <w:t xml:space="preserve">                        </w:t>
      </w:r>
    </w:p>
    <w:p w:rsidR="000B6440" w:rsidRDefault="0061105F">
      <w:pPr>
        <w:pStyle w:val="Corpodetexto"/>
        <w:jc w:val="left"/>
      </w:pPr>
      <w:r>
        <w:t xml:space="preserve">         </w:t>
      </w:r>
    </w:p>
    <w:p w:rsidR="0061105F" w:rsidRDefault="0061105F" w:rsidP="000B6440">
      <w:pPr>
        <w:pStyle w:val="Corpodetexto"/>
        <w:jc w:val="center"/>
        <w:rPr>
          <w:szCs w:val="20"/>
        </w:rPr>
      </w:pPr>
      <w:r>
        <w:rPr>
          <w:szCs w:val="20"/>
        </w:rPr>
        <w:t>_________________________________________</w:t>
      </w:r>
    </w:p>
    <w:p w:rsidR="0061105F" w:rsidRDefault="0061105F" w:rsidP="000B6440">
      <w:pPr>
        <w:pStyle w:val="Corpodetexto"/>
        <w:tabs>
          <w:tab w:val="right" w:pos="9353"/>
        </w:tabs>
        <w:jc w:val="center"/>
        <w:rPr>
          <w:szCs w:val="20"/>
        </w:rPr>
      </w:pPr>
      <w:r>
        <w:rPr>
          <w:szCs w:val="20"/>
        </w:rPr>
        <w:t>LUÍS FERNANDO ORLANDIN</w:t>
      </w:r>
    </w:p>
    <w:p w:rsidR="0061105F" w:rsidRDefault="0061105F" w:rsidP="000B6440">
      <w:pPr>
        <w:pStyle w:val="Corpodetexto"/>
        <w:jc w:val="center"/>
      </w:pPr>
      <w:r>
        <w:t>Secretário</w:t>
      </w:r>
    </w:p>
    <w:sectPr w:rsidR="0061105F" w:rsidSect="00544633">
      <w:headerReference w:type="default" r:id="rId7"/>
      <w:pgSz w:w="11906" w:h="16838"/>
      <w:pgMar w:top="623" w:right="851" w:bottom="851" w:left="1701" w:header="567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6F" w:rsidRDefault="0017306F">
      <w:r>
        <w:separator/>
      </w:r>
    </w:p>
  </w:endnote>
  <w:endnote w:type="continuationSeparator" w:id="0">
    <w:p w:rsidR="0017306F" w:rsidRDefault="0017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6F" w:rsidRDefault="0017306F">
      <w:r>
        <w:separator/>
      </w:r>
    </w:p>
  </w:footnote>
  <w:footnote w:type="continuationSeparator" w:id="0">
    <w:p w:rsidR="0017306F" w:rsidRDefault="00173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5F" w:rsidRDefault="00B81692">
    <w:pPr>
      <w:pStyle w:val="Ttulo16"/>
      <w:jc w:val="left"/>
      <w:rPr>
        <w:sz w:val="20"/>
      </w:rPr>
    </w:pPr>
    <w:r>
      <w:rPr>
        <w:sz w:val="20"/>
      </w:rPr>
      <w:t xml:space="preserve">  </w:t>
    </w:r>
    <w:r w:rsidR="0061105F">
      <w:rPr>
        <w:sz w:val="20"/>
      </w:rPr>
      <w:t xml:space="preserve">                                  </w:t>
    </w:r>
    <w:r w:rsidR="001869B3"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-109855</wp:posOffset>
          </wp:positionV>
          <wp:extent cx="697230" cy="729615"/>
          <wp:effectExtent l="1905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29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05F">
      <w:rPr>
        <w:sz w:val="20"/>
      </w:rPr>
      <w:t>PREFEITURA DO MUNICÍPIO DE PIRACICABA</w:t>
    </w:r>
  </w:p>
  <w:p w:rsidR="0061105F" w:rsidRDefault="0061105F">
    <w:pPr>
      <w:pStyle w:val="Ttulo16"/>
      <w:tabs>
        <w:tab w:val="center" w:pos="4677"/>
        <w:tab w:val="left" w:pos="8422"/>
      </w:tabs>
      <w:jc w:val="left"/>
      <w:rPr>
        <w:sz w:val="20"/>
      </w:rPr>
    </w:pPr>
    <w:r>
      <w:rPr>
        <w:sz w:val="20"/>
      </w:rPr>
      <w:t xml:space="preserve">                                                     ESTADO DE SÃO PAULO</w:t>
    </w:r>
  </w:p>
  <w:p w:rsidR="0061105F" w:rsidRDefault="0061105F">
    <w:pPr>
      <w:pStyle w:val="Ttulo16"/>
      <w:tabs>
        <w:tab w:val="center" w:pos="4677"/>
        <w:tab w:val="left" w:pos="8422"/>
      </w:tabs>
      <w:jc w:val="left"/>
      <w:rPr>
        <w:sz w:val="20"/>
      </w:rPr>
    </w:pPr>
    <w:r>
      <w:rPr>
        <w:sz w:val="20"/>
      </w:rPr>
      <w:t xml:space="preserve">                              PRIMEIRA CÂMARA DO </w:t>
    </w:r>
    <w:r>
      <w:rPr>
        <w:sz w:val="20"/>
      </w:rPr>
      <w:tab/>
      <w:t>CONSELHO DE CONTRIBUINTES</w:t>
    </w:r>
    <w:r>
      <w:rPr>
        <w:sz w:val="20"/>
      </w:rPr>
      <w:tab/>
    </w:r>
  </w:p>
  <w:p w:rsidR="0061105F" w:rsidRDefault="0061105F">
    <w:pPr>
      <w:pStyle w:val="Ttulo16"/>
      <w:tabs>
        <w:tab w:val="center" w:pos="4677"/>
        <w:tab w:val="left" w:pos="8740"/>
        <w:tab w:val="left" w:pos="8807"/>
        <w:tab w:val="right" w:pos="9355"/>
      </w:tabs>
      <w:jc w:val="left"/>
      <w:rPr>
        <w:sz w:val="20"/>
      </w:rPr>
    </w:pPr>
    <w:r>
      <w:rPr>
        <w:sz w:val="20"/>
      </w:rPr>
      <w:t xml:space="preserve">                                                DO MUNICIPIO DE PIRACICABA</w:t>
    </w:r>
  </w:p>
  <w:p w:rsidR="0061105F" w:rsidRDefault="0061105F">
    <w:pPr>
      <w:ind w:firstLine="708"/>
      <w:rPr>
        <w:sz w:val="20"/>
      </w:rPr>
    </w:pPr>
    <w:r>
      <w:rPr>
        <w:sz w:val="20"/>
      </w:rPr>
      <w:t xml:space="preserve">                18</w:t>
    </w:r>
    <w:r w:rsidR="00B81692">
      <w:rPr>
        <w:sz w:val="20"/>
      </w:rPr>
      <w:t>8</w:t>
    </w:r>
    <w:r>
      <w:rPr>
        <w:sz w:val="20"/>
      </w:rPr>
      <w:t xml:space="preserve">ª Sessão Ordinária da Primeira Câmara do Conselho de Contribuintes </w:t>
    </w:r>
  </w:p>
  <w:p w:rsidR="00B81692" w:rsidRDefault="00B81692">
    <w:pPr>
      <w:ind w:firstLine="708"/>
      <w:rPr>
        <w:sz w:val="20"/>
      </w:rPr>
    </w:pPr>
  </w:p>
  <w:p w:rsidR="0061105F" w:rsidRDefault="0061105F">
    <w:pPr>
      <w:ind w:firstLine="708"/>
      <w:rPr>
        <w:sz w:val="20"/>
      </w:rPr>
    </w:pPr>
    <w:r>
      <w:rPr>
        <w:sz w:val="20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1654"/>
    <w:rsid w:val="00005196"/>
    <w:rsid w:val="000B6440"/>
    <w:rsid w:val="00125ED5"/>
    <w:rsid w:val="001270ED"/>
    <w:rsid w:val="001622F2"/>
    <w:rsid w:val="0017306F"/>
    <w:rsid w:val="001869B3"/>
    <w:rsid w:val="00230B39"/>
    <w:rsid w:val="002906D7"/>
    <w:rsid w:val="002F0518"/>
    <w:rsid w:val="0042156B"/>
    <w:rsid w:val="004243B6"/>
    <w:rsid w:val="005377F4"/>
    <w:rsid w:val="00544633"/>
    <w:rsid w:val="00563CB1"/>
    <w:rsid w:val="00604F9D"/>
    <w:rsid w:val="0061105F"/>
    <w:rsid w:val="00641F54"/>
    <w:rsid w:val="0069337F"/>
    <w:rsid w:val="006C5019"/>
    <w:rsid w:val="006F0D5B"/>
    <w:rsid w:val="007527D3"/>
    <w:rsid w:val="007F30E1"/>
    <w:rsid w:val="00824E1C"/>
    <w:rsid w:val="0085589A"/>
    <w:rsid w:val="00885561"/>
    <w:rsid w:val="00A8717D"/>
    <w:rsid w:val="00B54653"/>
    <w:rsid w:val="00B617BC"/>
    <w:rsid w:val="00B61B90"/>
    <w:rsid w:val="00B81692"/>
    <w:rsid w:val="00D220F1"/>
    <w:rsid w:val="00D31654"/>
    <w:rsid w:val="00D81931"/>
    <w:rsid w:val="00D91146"/>
    <w:rsid w:val="00DF3DC9"/>
    <w:rsid w:val="00E27F0C"/>
    <w:rsid w:val="00EB65A7"/>
    <w:rsid w:val="00ED5D61"/>
    <w:rsid w:val="00FA6F70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33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633"/>
  </w:style>
  <w:style w:type="character" w:customStyle="1" w:styleId="WW-Absatz-Standardschriftart">
    <w:name w:val="WW-Absatz-Standardschriftart"/>
    <w:rsid w:val="00544633"/>
  </w:style>
  <w:style w:type="character" w:customStyle="1" w:styleId="WW-Absatz-Standardschriftart1">
    <w:name w:val="WW-Absatz-Standardschriftart1"/>
    <w:rsid w:val="00544633"/>
  </w:style>
  <w:style w:type="character" w:customStyle="1" w:styleId="WW-Absatz-Standardschriftart11">
    <w:name w:val="WW-Absatz-Standardschriftart11"/>
    <w:rsid w:val="00544633"/>
  </w:style>
  <w:style w:type="character" w:customStyle="1" w:styleId="WW-Absatz-Standardschriftart111">
    <w:name w:val="WW-Absatz-Standardschriftart111"/>
    <w:rsid w:val="00544633"/>
  </w:style>
  <w:style w:type="character" w:customStyle="1" w:styleId="WW-Absatz-Standardschriftart1111">
    <w:name w:val="WW-Absatz-Standardschriftart1111"/>
    <w:rsid w:val="00544633"/>
  </w:style>
  <w:style w:type="character" w:customStyle="1" w:styleId="WW-Absatz-Standardschriftart11111">
    <w:name w:val="WW-Absatz-Standardschriftart11111"/>
    <w:rsid w:val="00544633"/>
  </w:style>
  <w:style w:type="character" w:customStyle="1" w:styleId="WW-Absatz-Standardschriftart111111">
    <w:name w:val="WW-Absatz-Standardschriftart111111"/>
    <w:rsid w:val="00544633"/>
  </w:style>
  <w:style w:type="character" w:customStyle="1" w:styleId="WW-Absatz-Standardschriftart1111111">
    <w:name w:val="WW-Absatz-Standardschriftart1111111"/>
    <w:rsid w:val="00544633"/>
  </w:style>
  <w:style w:type="character" w:customStyle="1" w:styleId="WW-Absatz-Standardschriftart11111111">
    <w:name w:val="WW-Absatz-Standardschriftart11111111"/>
    <w:rsid w:val="00544633"/>
  </w:style>
  <w:style w:type="character" w:customStyle="1" w:styleId="WW-Absatz-Standardschriftart111111111">
    <w:name w:val="WW-Absatz-Standardschriftart111111111"/>
    <w:rsid w:val="00544633"/>
  </w:style>
  <w:style w:type="character" w:customStyle="1" w:styleId="WW-Absatz-Standardschriftart1111111111">
    <w:name w:val="WW-Absatz-Standardschriftart1111111111"/>
    <w:rsid w:val="00544633"/>
  </w:style>
  <w:style w:type="character" w:customStyle="1" w:styleId="WW-Absatz-Standardschriftart11111111111">
    <w:name w:val="WW-Absatz-Standardschriftart11111111111"/>
    <w:rsid w:val="00544633"/>
  </w:style>
  <w:style w:type="character" w:customStyle="1" w:styleId="WW-Absatz-Standardschriftart111111111111">
    <w:name w:val="WW-Absatz-Standardschriftart111111111111"/>
    <w:rsid w:val="00544633"/>
  </w:style>
  <w:style w:type="character" w:customStyle="1" w:styleId="WW-Absatz-Standardschriftart1111111111111">
    <w:name w:val="WW-Absatz-Standardschriftart1111111111111"/>
    <w:rsid w:val="00544633"/>
  </w:style>
  <w:style w:type="character" w:customStyle="1" w:styleId="WW-Absatz-Standardschriftart11111111111111">
    <w:name w:val="WW-Absatz-Standardschriftart11111111111111"/>
    <w:rsid w:val="00544633"/>
  </w:style>
  <w:style w:type="character" w:customStyle="1" w:styleId="WW-Absatz-Standardschriftart111111111111111">
    <w:name w:val="WW-Absatz-Standardschriftart111111111111111"/>
    <w:rsid w:val="00544633"/>
  </w:style>
  <w:style w:type="character" w:customStyle="1" w:styleId="WW-Absatz-Standardschriftart1111111111111111">
    <w:name w:val="WW-Absatz-Standardschriftart1111111111111111"/>
    <w:rsid w:val="00544633"/>
  </w:style>
  <w:style w:type="character" w:customStyle="1" w:styleId="WW-Absatz-Standardschriftart11111111111111111">
    <w:name w:val="WW-Absatz-Standardschriftart11111111111111111"/>
    <w:rsid w:val="00544633"/>
  </w:style>
  <w:style w:type="character" w:customStyle="1" w:styleId="WW-Absatz-Standardschriftart111111111111111111">
    <w:name w:val="WW-Absatz-Standardschriftart111111111111111111"/>
    <w:rsid w:val="00544633"/>
  </w:style>
  <w:style w:type="character" w:customStyle="1" w:styleId="WW-Absatz-Standardschriftart1111111111111111111">
    <w:name w:val="WW-Absatz-Standardschriftart1111111111111111111"/>
    <w:rsid w:val="00544633"/>
  </w:style>
  <w:style w:type="character" w:customStyle="1" w:styleId="Fontepargpadro27">
    <w:name w:val="Fonte parág. padrão27"/>
    <w:rsid w:val="00544633"/>
  </w:style>
  <w:style w:type="character" w:customStyle="1" w:styleId="Fontepargpadro26">
    <w:name w:val="Fonte parág. padrão26"/>
    <w:rsid w:val="00544633"/>
  </w:style>
  <w:style w:type="character" w:customStyle="1" w:styleId="Fontepargpadro25">
    <w:name w:val="Fonte parág. padrão25"/>
    <w:rsid w:val="00544633"/>
  </w:style>
  <w:style w:type="character" w:customStyle="1" w:styleId="WW-Absatz-Standardschriftart11111111111111111111">
    <w:name w:val="WW-Absatz-Standardschriftart11111111111111111111"/>
    <w:rsid w:val="00544633"/>
  </w:style>
  <w:style w:type="character" w:customStyle="1" w:styleId="Fontepargpadro24">
    <w:name w:val="Fonte parág. padrão24"/>
    <w:rsid w:val="00544633"/>
  </w:style>
  <w:style w:type="character" w:customStyle="1" w:styleId="Fontepargpadro23">
    <w:name w:val="Fonte parág. padrão23"/>
    <w:rsid w:val="00544633"/>
  </w:style>
  <w:style w:type="character" w:customStyle="1" w:styleId="WW-Absatz-Standardschriftart111111111111111111111">
    <w:name w:val="WW-Absatz-Standardschriftart111111111111111111111"/>
    <w:rsid w:val="00544633"/>
  </w:style>
  <w:style w:type="character" w:customStyle="1" w:styleId="WW-Absatz-Standardschriftart1111111111111111111111">
    <w:name w:val="WW-Absatz-Standardschriftart1111111111111111111111"/>
    <w:rsid w:val="00544633"/>
  </w:style>
  <w:style w:type="character" w:customStyle="1" w:styleId="WW-Absatz-Standardschriftart11111111111111111111111">
    <w:name w:val="WW-Absatz-Standardschriftart11111111111111111111111"/>
    <w:rsid w:val="00544633"/>
  </w:style>
  <w:style w:type="character" w:customStyle="1" w:styleId="WW-Absatz-Standardschriftart111111111111111111111111">
    <w:name w:val="WW-Absatz-Standardschriftart111111111111111111111111"/>
    <w:rsid w:val="00544633"/>
  </w:style>
  <w:style w:type="character" w:customStyle="1" w:styleId="Fontepargpadro22">
    <w:name w:val="Fonte parág. padrão22"/>
    <w:rsid w:val="00544633"/>
  </w:style>
  <w:style w:type="character" w:customStyle="1" w:styleId="Fontepargpadro21">
    <w:name w:val="Fonte parág. padrão21"/>
    <w:rsid w:val="00544633"/>
  </w:style>
  <w:style w:type="character" w:customStyle="1" w:styleId="WW-Absatz-Standardschriftart1111111111111111111111111">
    <w:name w:val="WW-Absatz-Standardschriftart1111111111111111111111111"/>
    <w:rsid w:val="00544633"/>
  </w:style>
  <w:style w:type="character" w:customStyle="1" w:styleId="WW-Absatz-Standardschriftart11111111111111111111111111">
    <w:name w:val="WW-Absatz-Standardschriftart11111111111111111111111111"/>
    <w:rsid w:val="00544633"/>
  </w:style>
  <w:style w:type="character" w:customStyle="1" w:styleId="WW-Absatz-Standardschriftart111111111111111111111111111">
    <w:name w:val="WW-Absatz-Standardschriftart111111111111111111111111111"/>
    <w:rsid w:val="00544633"/>
  </w:style>
  <w:style w:type="character" w:customStyle="1" w:styleId="WW-Absatz-Standardschriftart1111111111111111111111111111">
    <w:name w:val="WW-Absatz-Standardschriftart1111111111111111111111111111"/>
    <w:rsid w:val="00544633"/>
  </w:style>
  <w:style w:type="character" w:customStyle="1" w:styleId="WW-Absatz-Standardschriftart11111111111111111111111111111">
    <w:name w:val="WW-Absatz-Standardschriftart11111111111111111111111111111"/>
    <w:rsid w:val="00544633"/>
  </w:style>
  <w:style w:type="character" w:customStyle="1" w:styleId="Fontepargpadro20">
    <w:name w:val="Fonte parág. padrão20"/>
    <w:rsid w:val="00544633"/>
  </w:style>
  <w:style w:type="character" w:customStyle="1" w:styleId="WW-Absatz-Standardschriftart111111111111111111111111111111">
    <w:name w:val="WW-Absatz-Standardschriftart111111111111111111111111111111"/>
    <w:rsid w:val="00544633"/>
  </w:style>
  <w:style w:type="character" w:customStyle="1" w:styleId="WW-Absatz-Standardschriftart1111111111111111111111111111111">
    <w:name w:val="WW-Absatz-Standardschriftart1111111111111111111111111111111"/>
    <w:rsid w:val="00544633"/>
  </w:style>
  <w:style w:type="character" w:customStyle="1" w:styleId="WW-Absatz-Standardschriftart11111111111111111111111111111111">
    <w:name w:val="WW-Absatz-Standardschriftart11111111111111111111111111111111"/>
    <w:rsid w:val="00544633"/>
  </w:style>
  <w:style w:type="character" w:customStyle="1" w:styleId="WW-Absatz-Standardschriftart111111111111111111111111111111111">
    <w:name w:val="WW-Absatz-Standardschriftart111111111111111111111111111111111"/>
    <w:rsid w:val="00544633"/>
  </w:style>
  <w:style w:type="character" w:customStyle="1" w:styleId="WW-Absatz-Standardschriftart1111111111111111111111111111111111">
    <w:name w:val="WW-Absatz-Standardschriftart1111111111111111111111111111111111"/>
    <w:rsid w:val="00544633"/>
  </w:style>
  <w:style w:type="character" w:customStyle="1" w:styleId="Fontepargpadro19">
    <w:name w:val="Fonte parág. padrão19"/>
    <w:rsid w:val="00544633"/>
  </w:style>
  <w:style w:type="character" w:customStyle="1" w:styleId="WW-Absatz-Standardschriftart11111111111111111111111111111111111">
    <w:name w:val="WW-Absatz-Standardschriftart11111111111111111111111111111111111"/>
    <w:rsid w:val="00544633"/>
  </w:style>
  <w:style w:type="character" w:customStyle="1" w:styleId="Fontepargpadro18">
    <w:name w:val="Fonte parág. padrão18"/>
    <w:rsid w:val="00544633"/>
  </w:style>
  <w:style w:type="character" w:customStyle="1" w:styleId="Fontepargpadro17">
    <w:name w:val="Fonte parág. padrão17"/>
    <w:rsid w:val="00544633"/>
  </w:style>
  <w:style w:type="character" w:customStyle="1" w:styleId="Fontepargpadro16">
    <w:name w:val="Fonte parág. padrão16"/>
    <w:rsid w:val="00544633"/>
  </w:style>
  <w:style w:type="character" w:customStyle="1" w:styleId="Fontepargpadro15">
    <w:name w:val="Fonte parág. padrão15"/>
    <w:rsid w:val="00544633"/>
  </w:style>
  <w:style w:type="character" w:customStyle="1" w:styleId="WW-Absatz-Standardschriftart111111111111111111111111111111111111">
    <w:name w:val="WW-Absatz-Standardschriftart111111111111111111111111111111111111"/>
    <w:rsid w:val="00544633"/>
  </w:style>
  <w:style w:type="character" w:customStyle="1" w:styleId="Fontepargpadro14">
    <w:name w:val="Fonte parág. padrão14"/>
    <w:rsid w:val="00544633"/>
  </w:style>
  <w:style w:type="character" w:customStyle="1" w:styleId="Fontepargpadro13">
    <w:name w:val="Fonte parág. padrão13"/>
    <w:rsid w:val="00544633"/>
  </w:style>
  <w:style w:type="character" w:customStyle="1" w:styleId="Fontepargpadro12">
    <w:name w:val="Fonte parág. padrão12"/>
    <w:rsid w:val="00544633"/>
  </w:style>
  <w:style w:type="character" w:customStyle="1" w:styleId="Fontepargpadro11">
    <w:name w:val="Fonte parág. padrão11"/>
    <w:rsid w:val="00544633"/>
  </w:style>
  <w:style w:type="character" w:customStyle="1" w:styleId="Fontepargpadro10">
    <w:name w:val="Fonte parág. padrão10"/>
    <w:rsid w:val="00544633"/>
  </w:style>
  <w:style w:type="character" w:customStyle="1" w:styleId="WW-Absatz-Standardschriftart1111111111111111111111111111111111111">
    <w:name w:val="WW-Absatz-Standardschriftart1111111111111111111111111111111111111"/>
    <w:rsid w:val="00544633"/>
  </w:style>
  <w:style w:type="character" w:customStyle="1" w:styleId="WW-Absatz-Standardschriftart11111111111111111111111111111111111111">
    <w:name w:val="WW-Absatz-Standardschriftart11111111111111111111111111111111111111"/>
    <w:rsid w:val="00544633"/>
  </w:style>
  <w:style w:type="character" w:customStyle="1" w:styleId="WW-Absatz-Standardschriftart111111111111111111111111111111111111111">
    <w:name w:val="WW-Absatz-Standardschriftart111111111111111111111111111111111111111"/>
    <w:rsid w:val="00544633"/>
  </w:style>
  <w:style w:type="character" w:customStyle="1" w:styleId="WW-Absatz-Standardschriftart1111111111111111111111111111111111111111">
    <w:name w:val="WW-Absatz-Standardschriftart1111111111111111111111111111111111111111"/>
    <w:rsid w:val="00544633"/>
  </w:style>
  <w:style w:type="character" w:customStyle="1" w:styleId="WW-Absatz-Standardschriftart11111111111111111111111111111111111111111">
    <w:name w:val="WW-Absatz-Standardschriftart11111111111111111111111111111111111111111"/>
    <w:rsid w:val="00544633"/>
  </w:style>
  <w:style w:type="character" w:customStyle="1" w:styleId="WW-Absatz-Standardschriftart111111111111111111111111111111111111111111">
    <w:name w:val="WW-Absatz-Standardschriftart111111111111111111111111111111111111111111"/>
    <w:rsid w:val="00544633"/>
  </w:style>
  <w:style w:type="character" w:customStyle="1" w:styleId="Fontepargpadro9">
    <w:name w:val="Fonte parág. padrão9"/>
    <w:rsid w:val="00544633"/>
  </w:style>
  <w:style w:type="character" w:customStyle="1" w:styleId="Fontepargpadro8">
    <w:name w:val="Fonte parág. padrão8"/>
    <w:rsid w:val="00544633"/>
  </w:style>
  <w:style w:type="character" w:customStyle="1" w:styleId="Fontepargpadro7">
    <w:name w:val="Fonte parág. padrão7"/>
    <w:rsid w:val="00544633"/>
  </w:style>
  <w:style w:type="character" w:customStyle="1" w:styleId="WW-Absatz-Standardschriftart1111111111111111111111111111111111111111111">
    <w:name w:val="WW-Absatz-Standardschriftart1111111111111111111111111111111111111111111"/>
    <w:rsid w:val="00544633"/>
  </w:style>
  <w:style w:type="character" w:customStyle="1" w:styleId="WW-Absatz-Standardschriftart11111111111111111111111111111111111111111111">
    <w:name w:val="WW-Absatz-Standardschriftart11111111111111111111111111111111111111111111"/>
    <w:rsid w:val="00544633"/>
  </w:style>
  <w:style w:type="character" w:customStyle="1" w:styleId="WW-Absatz-Standardschriftart111111111111111111111111111111111111111111111">
    <w:name w:val="WW-Absatz-Standardschriftart111111111111111111111111111111111111111111111"/>
    <w:rsid w:val="00544633"/>
  </w:style>
  <w:style w:type="character" w:customStyle="1" w:styleId="WW-Absatz-Standardschriftart1111111111111111111111111111111111111111111111">
    <w:name w:val="WW-Absatz-Standardschriftart1111111111111111111111111111111111111111111111"/>
    <w:rsid w:val="00544633"/>
  </w:style>
  <w:style w:type="character" w:customStyle="1" w:styleId="WW-Absatz-Standardschriftart11111111111111111111111111111111111111111111111">
    <w:name w:val="WW-Absatz-Standardschriftart11111111111111111111111111111111111111111111111"/>
    <w:rsid w:val="00544633"/>
  </w:style>
  <w:style w:type="character" w:customStyle="1" w:styleId="WW-Absatz-Standardschriftart111111111111111111111111111111111111111111111111">
    <w:name w:val="WW-Absatz-Standardschriftart111111111111111111111111111111111111111111111111"/>
    <w:rsid w:val="00544633"/>
  </w:style>
  <w:style w:type="character" w:customStyle="1" w:styleId="WW-Absatz-Standardschriftart1111111111111111111111111111111111111111111111111">
    <w:name w:val="WW-Absatz-Standardschriftart1111111111111111111111111111111111111111111111111"/>
    <w:rsid w:val="005446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4463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446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44633"/>
  </w:style>
  <w:style w:type="character" w:customStyle="1" w:styleId="Fontepargpadro6">
    <w:name w:val="Fonte parág. padrão6"/>
    <w:rsid w:val="005446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4463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446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44633"/>
  </w:style>
  <w:style w:type="character" w:customStyle="1" w:styleId="Fontepargpadro5">
    <w:name w:val="Fonte parág. padrão5"/>
    <w:rsid w:val="005446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446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44633"/>
  </w:style>
  <w:style w:type="character" w:customStyle="1" w:styleId="Fontepargpadro4">
    <w:name w:val="Fonte parág. padrão4"/>
    <w:rsid w:val="005446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446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44633"/>
  </w:style>
  <w:style w:type="character" w:customStyle="1" w:styleId="Fontepargpadro3">
    <w:name w:val="Fonte parág. padrão3"/>
    <w:rsid w:val="005446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446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44633"/>
  </w:style>
  <w:style w:type="character" w:customStyle="1" w:styleId="Fontepargpadro2">
    <w:name w:val="Fonte parág. padrão2"/>
    <w:rsid w:val="005446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446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446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44633"/>
  </w:style>
  <w:style w:type="character" w:customStyle="1" w:styleId="Fontepargpadro1">
    <w:name w:val="Fonte parág. padrão1"/>
    <w:rsid w:val="00544633"/>
  </w:style>
  <w:style w:type="character" w:styleId="Nmerodelinha">
    <w:name w:val="line number"/>
    <w:basedOn w:val="Fontepargpadro1"/>
    <w:rsid w:val="00544633"/>
  </w:style>
  <w:style w:type="character" w:customStyle="1" w:styleId="Refdecomentrio1">
    <w:name w:val="Ref. de comentário1"/>
    <w:basedOn w:val="Fontepargpadro10"/>
    <w:rsid w:val="00544633"/>
    <w:rPr>
      <w:sz w:val="16"/>
      <w:szCs w:val="16"/>
    </w:rPr>
  </w:style>
  <w:style w:type="character" w:customStyle="1" w:styleId="Smbolosdenumerao">
    <w:name w:val="Símbolos de numeração"/>
    <w:rsid w:val="00544633"/>
  </w:style>
  <w:style w:type="character" w:styleId="Forte">
    <w:name w:val="Strong"/>
    <w:qFormat/>
    <w:rsid w:val="00544633"/>
    <w:rPr>
      <w:b/>
      <w:bCs/>
    </w:rPr>
  </w:style>
  <w:style w:type="character" w:customStyle="1" w:styleId="Caracteresdenotaderodap">
    <w:name w:val="Caracteres de nota de rodapé"/>
    <w:rsid w:val="00544633"/>
  </w:style>
  <w:style w:type="character" w:customStyle="1" w:styleId="Caracteresdenotadefim">
    <w:name w:val="Caracteres de nota de fim"/>
    <w:rsid w:val="00544633"/>
  </w:style>
  <w:style w:type="character" w:styleId="Hyperlink">
    <w:name w:val="Hyperlink"/>
    <w:rsid w:val="00544633"/>
    <w:rPr>
      <w:color w:val="000080"/>
      <w:u w:val="single"/>
    </w:rPr>
  </w:style>
  <w:style w:type="character" w:styleId="HiperlinkVisitado">
    <w:name w:val="FollowedHyperlink"/>
    <w:rsid w:val="00544633"/>
    <w:rPr>
      <w:color w:val="800000"/>
      <w:u w:val="single"/>
    </w:rPr>
  </w:style>
  <w:style w:type="character" w:styleId="Refdenotaderodap">
    <w:name w:val="footnote reference"/>
    <w:rsid w:val="00544633"/>
    <w:rPr>
      <w:vertAlign w:val="superscript"/>
    </w:rPr>
  </w:style>
  <w:style w:type="character" w:styleId="Refdenotadefim">
    <w:name w:val="endnote reference"/>
    <w:rsid w:val="00544633"/>
    <w:rPr>
      <w:vertAlign w:val="superscript"/>
    </w:rPr>
  </w:style>
  <w:style w:type="paragraph" w:customStyle="1" w:styleId="Ttulo18">
    <w:name w:val="Título18"/>
    <w:basedOn w:val="Normal"/>
    <w:next w:val="Corpodetexto"/>
    <w:rsid w:val="005446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44633"/>
    <w:pPr>
      <w:jc w:val="both"/>
    </w:pPr>
    <w:rPr>
      <w:sz w:val="20"/>
    </w:rPr>
  </w:style>
  <w:style w:type="paragraph" w:styleId="Lista">
    <w:name w:val="List"/>
    <w:basedOn w:val="Corpodetexto"/>
    <w:rsid w:val="00544633"/>
    <w:rPr>
      <w:rFonts w:cs="Tahoma"/>
    </w:rPr>
  </w:style>
  <w:style w:type="paragraph" w:customStyle="1" w:styleId="Legenda27">
    <w:name w:val="Legenda27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44633"/>
    <w:pPr>
      <w:suppressLineNumbers/>
    </w:pPr>
    <w:rPr>
      <w:rFonts w:cs="Tahoma"/>
    </w:rPr>
  </w:style>
  <w:style w:type="paragraph" w:customStyle="1" w:styleId="Ttulo17">
    <w:name w:val="Título17"/>
    <w:basedOn w:val="Normal"/>
    <w:next w:val="Corpodetexto"/>
    <w:rsid w:val="005446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6">
    <w:name w:val="Legenda26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6"/>
    <w:basedOn w:val="Normal"/>
    <w:next w:val="Subttulo"/>
    <w:rsid w:val="00544633"/>
    <w:pPr>
      <w:jc w:val="center"/>
    </w:pPr>
    <w:rPr>
      <w:b/>
      <w:szCs w:val="20"/>
    </w:rPr>
  </w:style>
  <w:style w:type="paragraph" w:customStyle="1" w:styleId="Legenda25">
    <w:name w:val="Legenda25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5">
    <w:name w:val="Título15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4">
    <w:name w:val="Legenda24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4">
    <w:name w:val="Título14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3">
    <w:name w:val="Legenda23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3">
    <w:name w:val="Título13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2">
    <w:name w:val="Legenda22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2">
    <w:name w:val="Título12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1">
    <w:name w:val="Legenda21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1">
    <w:name w:val="Título11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0">
    <w:name w:val="Legenda20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0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9">
    <w:name w:val="Legenda19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9">
    <w:name w:val="Título9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8">
    <w:name w:val="Legenda18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8">
    <w:name w:val="Título8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7">
    <w:name w:val="Legenda17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7">
    <w:name w:val="Título7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6">
    <w:name w:val="Legenda16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6">
    <w:name w:val="Título6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5">
    <w:name w:val="Legenda15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5">
    <w:name w:val="Título5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4">
    <w:name w:val="Legenda14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4">
    <w:name w:val="Título4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3">
    <w:name w:val="Legenda13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2">
    <w:name w:val="Legenda12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1">
    <w:name w:val="Legenda11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5446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0">
    <w:name w:val="Legenda10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54463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rsid w:val="00544633"/>
    <w:pPr>
      <w:suppressLineNumbers/>
      <w:spacing w:before="120" w:after="120"/>
    </w:pPr>
    <w:rPr>
      <w:rFonts w:cs="Mangal"/>
      <w:i/>
      <w:iCs/>
    </w:rPr>
  </w:style>
  <w:style w:type="paragraph" w:customStyle="1" w:styleId="Legenda7">
    <w:name w:val="Legenda7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544633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Captulo"/>
    <w:next w:val="Corpodetexto"/>
    <w:qFormat/>
    <w:rsid w:val="00544633"/>
    <w:pPr>
      <w:jc w:val="center"/>
    </w:pPr>
    <w:rPr>
      <w:i/>
      <w:iCs/>
    </w:rPr>
  </w:style>
  <w:style w:type="paragraph" w:styleId="Cabealho">
    <w:name w:val="header"/>
    <w:basedOn w:val="Normal"/>
    <w:rsid w:val="005446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463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544633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544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6"/>
      <w:szCs w:val="16"/>
    </w:rPr>
  </w:style>
  <w:style w:type="paragraph" w:styleId="NormalWeb">
    <w:name w:val="Normal (Web)"/>
    <w:basedOn w:val="Normal"/>
    <w:rsid w:val="00544633"/>
    <w:pPr>
      <w:suppressAutoHyphens w:val="0"/>
      <w:spacing w:after="324"/>
    </w:pPr>
  </w:style>
  <w:style w:type="paragraph" w:customStyle="1" w:styleId="Textodecomentrio1">
    <w:name w:val="Texto de comentário1"/>
    <w:basedOn w:val="Normal"/>
    <w:rsid w:val="00544633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544633"/>
    <w:rPr>
      <w:b/>
      <w:bCs/>
    </w:rPr>
  </w:style>
  <w:style w:type="paragraph" w:customStyle="1" w:styleId="Contedodetabela">
    <w:name w:val="Conteúdo de tabela"/>
    <w:basedOn w:val="Normal"/>
    <w:rsid w:val="00544633"/>
    <w:pPr>
      <w:suppressLineNumbers/>
    </w:pPr>
  </w:style>
  <w:style w:type="paragraph" w:customStyle="1" w:styleId="Ttulodetabela">
    <w:name w:val="Título de tabela"/>
    <w:basedOn w:val="Contedodetabela"/>
    <w:rsid w:val="00544633"/>
    <w:pPr>
      <w:jc w:val="center"/>
    </w:pPr>
    <w:rPr>
      <w:b/>
      <w:bCs/>
    </w:rPr>
  </w:style>
  <w:style w:type="paragraph" w:customStyle="1" w:styleId="Citaes">
    <w:name w:val="Citações"/>
    <w:basedOn w:val="Normal"/>
    <w:rsid w:val="00544633"/>
    <w:pPr>
      <w:spacing w:after="283"/>
      <w:ind w:left="567" w:right="567"/>
    </w:pPr>
  </w:style>
  <w:style w:type="paragraph" w:customStyle="1" w:styleId="Contedodalista">
    <w:name w:val="Conteúdo da lista"/>
    <w:basedOn w:val="Normal"/>
    <w:rsid w:val="00544633"/>
    <w:pPr>
      <w:ind w:left="567"/>
    </w:pPr>
  </w:style>
  <w:style w:type="paragraph" w:styleId="Textodenotaderodap">
    <w:name w:val="footnote text"/>
    <w:basedOn w:val="Normal"/>
    <w:rsid w:val="00544633"/>
    <w:pPr>
      <w:suppressLineNumbers/>
      <w:ind w:left="283" w:hanging="283"/>
    </w:pPr>
    <w:rPr>
      <w:sz w:val="20"/>
      <w:szCs w:val="20"/>
    </w:rPr>
  </w:style>
  <w:style w:type="paragraph" w:styleId="Textodenotadefim">
    <w:name w:val="endnote text"/>
    <w:basedOn w:val="Normal"/>
    <w:rsid w:val="00544633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80D9-3584-4C22-A112-1B344AA5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1328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16 de julho de dois mil e sete, às nove horas e trinta e do</vt:lpstr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16 de julho de dois mil e sete, às nove horas e trinta e do</dc:title>
  <dc:creator>vpiazentin</dc:creator>
  <cp:lastModifiedBy>lorlandin</cp:lastModifiedBy>
  <cp:revision>11</cp:revision>
  <cp:lastPrinted>2013-05-06T10:24:00Z</cp:lastPrinted>
  <dcterms:created xsi:type="dcterms:W3CDTF">2013-05-08T12:37:00Z</dcterms:created>
  <dcterms:modified xsi:type="dcterms:W3CDTF">2013-05-27T12:49:00Z</dcterms:modified>
</cp:coreProperties>
</file>